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EE" w:rsidRDefault="00A53E59" w:rsidP="00DC01C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Horaire</w:t>
      </w:r>
      <w:r w:rsidR="00262CC6">
        <w:rPr>
          <w:sz w:val="28"/>
          <w:szCs w:val="28"/>
          <w:lang w:val="fr-FR"/>
        </w:rPr>
        <w:t xml:space="preserve"> NDG </w:t>
      </w:r>
      <w:proofErr w:type="gramStart"/>
      <w:r w:rsidR="00262CC6">
        <w:rPr>
          <w:sz w:val="28"/>
          <w:szCs w:val="28"/>
          <w:lang w:val="fr-FR"/>
        </w:rPr>
        <w:t>primaire</w:t>
      </w:r>
      <w:r w:rsidR="0039641F">
        <w:rPr>
          <w:sz w:val="28"/>
          <w:szCs w:val="28"/>
          <w:lang w:val="fr-FR"/>
        </w:rPr>
        <w:t xml:space="preserve">  Année</w:t>
      </w:r>
      <w:proofErr w:type="gramEnd"/>
      <w:r w:rsidR="0039641F">
        <w:rPr>
          <w:sz w:val="28"/>
          <w:szCs w:val="28"/>
          <w:lang w:val="fr-FR"/>
        </w:rPr>
        <w:t xml:space="preserve"> distanciation</w:t>
      </w:r>
    </w:p>
    <w:tbl>
      <w:tblPr>
        <w:tblStyle w:val="Grilledutableau1"/>
        <w:tblW w:w="10349" w:type="dxa"/>
        <w:tblInd w:w="-431" w:type="dxa"/>
        <w:tblLook w:val="04A0" w:firstRow="1" w:lastRow="0" w:firstColumn="1" w:lastColumn="0" w:noHBand="0" w:noVBand="1"/>
      </w:tblPr>
      <w:tblGrid>
        <w:gridCol w:w="3577"/>
        <w:gridCol w:w="3512"/>
        <w:gridCol w:w="3260"/>
      </w:tblGrid>
      <w:tr w:rsidR="006054CC" w:rsidRPr="006054CC" w:rsidTr="008739FF">
        <w:tc>
          <w:tcPr>
            <w:tcW w:w="3577" w:type="dxa"/>
            <w:shd w:val="clear" w:color="auto" w:fill="D9D9D9" w:themeFill="background1" w:themeFillShade="D9"/>
          </w:tcPr>
          <w:p w:rsidR="006054CC" w:rsidRPr="006054CC" w:rsidRDefault="006054CC" w:rsidP="006054CC">
            <w:pPr>
              <w:keepNext/>
              <w:keepLines/>
              <w:jc w:val="center"/>
              <w:outlineLvl w:val="2"/>
              <w:rPr>
                <w:rFonts w:ascii="Garamond" w:eastAsiaTheme="majorEastAsia" w:hAnsi="Garamond" w:cstheme="majorBidi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>Surveillance et entrée des élèves</w:t>
            </w:r>
          </w:p>
          <w:p w:rsidR="006054CC" w:rsidRPr="006054CC" w:rsidRDefault="006054CC" w:rsidP="006054CC">
            <w:pPr>
              <w:keepNext/>
              <w:keepLines/>
              <w:jc w:val="center"/>
              <w:outlineLvl w:val="2"/>
              <w:rPr>
                <w:rFonts w:ascii="Garamond" w:eastAsiaTheme="majorEastAsia" w:hAnsi="Garamond" w:cstheme="majorBidi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>1</w:t>
            </w:r>
            <w:r w:rsidRPr="006054CC">
              <w:rPr>
                <w:rFonts w:ascii="Garamond" w:eastAsiaTheme="majorEastAsia" w:hAnsi="Garamond" w:cstheme="majorBidi"/>
                <w:sz w:val="24"/>
                <w:szCs w:val="24"/>
                <w:vertAlign w:val="superscript"/>
              </w:rPr>
              <w:t>er</w:t>
            </w: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 xml:space="preserve"> cycle</w:t>
            </w:r>
          </w:p>
          <w:p w:rsidR="006054CC" w:rsidRPr="006054CC" w:rsidRDefault="006054CC" w:rsidP="006054CC">
            <w:pPr>
              <w:tabs>
                <w:tab w:val="left" w:pos="1608"/>
                <w:tab w:val="center" w:pos="2127"/>
              </w:tabs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8h40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6054CC" w:rsidRPr="006054CC" w:rsidRDefault="006054CC" w:rsidP="006054CC">
            <w:pPr>
              <w:keepNext/>
              <w:keepLines/>
              <w:jc w:val="center"/>
              <w:outlineLvl w:val="2"/>
              <w:rPr>
                <w:rFonts w:ascii="Garamond" w:eastAsiaTheme="majorEastAsia" w:hAnsi="Garamond" w:cstheme="majorBidi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>Surveillance et entrée des élèves</w:t>
            </w:r>
          </w:p>
          <w:p w:rsidR="006054CC" w:rsidRPr="006054CC" w:rsidRDefault="006054CC" w:rsidP="006054CC">
            <w:pPr>
              <w:keepNext/>
              <w:keepLines/>
              <w:jc w:val="center"/>
              <w:outlineLvl w:val="2"/>
              <w:rPr>
                <w:rFonts w:ascii="Garamond" w:eastAsiaTheme="majorEastAsia" w:hAnsi="Garamond" w:cstheme="majorBidi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>2</w:t>
            </w:r>
            <w:r w:rsidRPr="006054CC">
              <w:rPr>
                <w:rFonts w:ascii="Garamond" w:eastAsiaTheme="majorEastAsia" w:hAnsi="Garamond" w:cstheme="majorBidi"/>
                <w:sz w:val="24"/>
                <w:szCs w:val="24"/>
                <w:vertAlign w:val="superscript"/>
              </w:rPr>
              <w:t>e</w:t>
            </w: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 xml:space="preserve"> cycle</w:t>
            </w:r>
          </w:p>
          <w:p w:rsidR="006054CC" w:rsidRPr="006054CC" w:rsidRDefault="006054CC" w:rsidP="006054CC">
            <w:pPr>
              <w:rPr>
                <w:rFonts w:eastAsia="Times New Roman"/>
                <w:sz w:val="20"/>
                <w:szCs w:val="20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         8h30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054CC" w:rsidRPr="006054CC" w:rsidRDefault="006054CC" w:rsidP="006054CC">
            <w:pPr>
              <w:keepNext/>
              <w:keepLines/>
              <w:jc w:val="center"/>
              <w:outlineLvl w:val="2"/>
              <w:rPr>
                <w:rFonts w:ascii="Garamond" w:eastAsiaTheme="majorEastAsia" w:hAnsi="Garamond" w:cstheme="majorBidi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 xml:space="preserve">Entrée des élèves </w:t>
            </w:r>
          </w:p>
          <w:p w:rsidR="006054CC" w:rsidRPr="006054CC" w:rsidRDefault="006054CC" w:rsidP="006054CC">
            <w:pPr>
              <w:keepNext/>
              <w:keepLines/>
              <w:jc w:val="center"/>
              <w:outlineLvl w:val="2"/>
              <w:rPr>
                <w:rFonts w:ascii="Garamond" w:eastAsiaTheme="majorEastAsia" w:hAnsi="Garamond" w:cstheme="majorBidi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>3</w:t>
            </w:r>
            <w:r w:rsidRPr="006054CC">
              <w:rPr>
                <w:rFonts w:ascii="Garamond" w:eastAsiaTheme="majorEastAsia" w:hAnsi="Garamond" w:cstheme="majorBidi"/>
                <w:sz w:val="24"/>
                <w:szCs w:val="24"/>
                <w:vertAlign w:val="superscript"/>
              </w:rPr>
              <w:t>e</w:t>
            </w: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 xml:space="preserve"> cycle</w:t>
            </w:r>
          </w:p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eastAsia="Times New Roman"/>
                <w:sz w:val="20"/>
                <w:szCs w:val="20"/>
              </w:rPr>
              <w:t xml:space="preserve">                          </w:t>
            </w:r>
            <w:r w:rsidR="00682EAA">
              <w:rPr>
                <w:rFonts w:ascii="Garamond" w:eastAsia="Times New Roman" w:hAnsi="Garamond"/>
                <w:b/>
                <w:sz w:val="24"/>
                <w:szCs w:val="24"/>
              </w:rPr>
              <w:t>8h15</w:t>
            </w:r>
          </w:p>
        </w:tc>
      </w:tr>
      <w:tr w:rsidR="006054CC" w:rsidRPr="006054CC" w:rsidTr="008739FF">
        <w:tc>
          <w:tcPr>
            <w:tcW w:w="3577" w:type="dxa"/>
          </w:tcPr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b/>
                <w:color w:val="C00000"/>
                <w:sz w:val="24"/>
                <w:szCs w:val="24"/>
              </w:rPr>
              <w:t>En entrant :</w:t>
            </w:r>
            <w:r w:rsidRPr="006054CC"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  <w:t xml:space="preserve"> Enseignants responsables du lavage des mains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1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8 h 45 à 9 h40</w:t>
            </w:r>
          </w:p>
        </w:tc>
        <w:tc>
          <w:tcPr>
            <w:tcW w:w="3512" w:type="dxa"/>
          </w:tcPr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b/>
                <w:color w:val="C00000"/>
                <w:sz w:val="24"/>
                <w:szCs w:val="24"/>
              </w:rPr>
              <w:t>En entrant :</w:t>
            </w:r>
            <w:r w:rsidRPr="006054CC"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  <w:t xml:space="preserve"> Enseignants responsables du lavage des mains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1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8 h 35 à 9 h30</w:t>
            </w:r>
          </w:p>
        </w:tc>
        <w:tc>
          <w:tcPr>
            <w:tcW w:w="3260" w:type="dxa"/>
          </w:tcPr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b/>
                <w:color w:val="C00000"/>
                <w:sz w:val="24"/>
                <w:szCs w:val="24"/>
              </w:rPr>
              <w:t>En entrant :</w:t>
            </w:r>
            <w:r w:rsidRPr="006054CC"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  <w:t xml:space="preserve"> Enseignants responsables du lavage des mains      </w:t>
            </w:r>
            <w:r w:rsidRPr="006054CC">
              <w:rPr>
                <w:rFonts w:ascii="Garamond" w:eastAsiaTheme="majorEastAsia" w:hAnsi="Garamond" w:cstheme="majorBidi"/>
                <w:b/>
                <w:sz w:val="24"/>
                <w:szCs w:val="24"/>
              </w:rPr>
              <w:t>Période 1</w:t>
            </w:r>
          </w:p>
          <w:p w:rsidR="006054CC" w:rsidRPr="006054CC" w:rsidRDefault="00682EAA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8 h 20 à 9 h15</w:t>
            </w:r>
          </w:p>
        </w:tc>
      </w:tr>
      <w:tr w:rsidR="006054CC" w:rsidRPr="006054CC" w:rsidTr="008739FF">
        <w:trPr>
          <w:trHeight w:val="1181"/>
        </w:trPr>
        <w:tc>
          <w:tcPr>
            <w:tcW w:w="3577" w:type="dxa"/>
          </w:tcPr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2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9 h 40 à 10 h 35</w:t>
            </w:r>
          </w:p>
        </w:tc>
        <w:tc>
          <w:tcPr>
            <w:tcW w:w="3512" w:type="dxa"/>
          </w:tcPr>
          <w:p w:rsidR="006054CC" w:rsidRPr="006054CC" w:rsidRDefault="006054CC" w:rsidP="006054CC">
            <w:pPr>
              <w:jc w:val="center"/>
              <w:rPr>
                <w:rFonts w:ascii="Bodoni MT" w:eastAsia="MS Mincho" w:hAnsi="Bodoni MT" w:cs="Arial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0"/>
                <w:szCs w:val="20"/>
              </w:rPr>
              <w:t>Lavage des mains</w:t>
            </w:r>
            <w:r w:rsidRPr="006054CC">
              <w:rPr>
                <w:rFonts w:ascii="Bodoni MT" w:eastAsia="MS Mincho" w:hAnsi="Bodoni MT" w:cs="Arial"/>
                <w:b/>
                <w:color w:val="C00000"/>
                <w:sz w:val="24"/>
                <w:szCs w:val="24"/>
              </w:rPr>
              <w:t xml:space="preserve"> </w:t>
            </w:r>
            <w:r w:rsidRPr="006054CC">
              <w:rPr>
                <w:rFonts w:ascii="Bodoni MT" w:eastAsia="MS Mincho" w:hAnsi="Bodoni MT" w:cs="Arial"/>
                <w:color w:val="C00000"/>
                <w:sz w:val="24"/>
                <w:szCs w:val="24"/>
              </w:rPr>
              <w:t xml:space="preserve">avant et après 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</w:pP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>Récré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>9h30-9h50</w:t>
            </w:r>
          </w:p>
        </w:tc>
        <w:tc>
          <w:tcPr>
            <w:tcW w:w="3260" w:type="dxa"/>
          </w:tcPr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2</w:t>
            </w:r>
          </w:p>
          <w:p w:rsidR="006054CC" w:rsidRPr="006054CC" w:rsidRDefault="00682EAA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9 h 15 à 10 h 1</w:t>
            </w:r>
            <w:r w:rsidR="006054CC" w:rsidRPr="006054CC">
              <w:rPr>
                <w:rFonts w:ascii="Garamond" w:eastAsia="Times New Roman" w:hAnsi="Garamond"/>
                <w:b/>
                <w:sz w:val="24"/>
                <w:szCs w:val="24"/>
              </w:rPr>
              <w:t>0</w:t>
            </w:r>
          </w:p>
        </w:tc>
      </w:tr>
      <w:tr w:rsidR="006054CC" w:rsidRPr="006054CC" w:rsidTr="008739FF">
        <w:tc>
          <w:tcPr>
            <w:tcW w:w="3577" w:type="dxa"/>
          </w:tcPr>
          <w:p w:rsidR="006054CC" w:rsidRPr="006054CC" w:rsidRDefault="006054CC" w:rsidP="006054CC">
            <w:pPr>
              <w:jc w:val="center"/>
              <w:rPr>
                <w:rFonts w:ascii="Bodoni MT" w:eastAsia="MS Mincho" w:hAnsi="Bodoni MT" w:cs="Arial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0"/>
                <w:szCs w:val="20"/>
              </w:rPr>
              <w:t>Lavage des mains</w:t>
            </w:r>
            <w:r w:rsidRPr="006054CC">
              <w:rPr>
                <w:rFonts w:ascii="Bodoni MT" w:eastAsia="MS Mincho" w:hAnsi="Bodoni MT" w:cs="Arial"/>
                <w:b/>
                <w:color w:val="C00000"/>
                <w:sz w:val="24"/>
                <w:szCs w:val="24"/>
              </w:rPr>
              <w:t xml:space="preserve"> </w:t>
            </w:r>
            <w:r w:rsidRPr="006054CC">
              <w:rPr>
                <w:rFonts w:ascii="Bodoni MT" w:eastAsia="MS Mincho" w:hAnsi="Bodoni MT" w:cs="Arial"/>
                <w:color w:val="C00000"/>
                <w:sz w:val="24"/>
                <w:szCs w:val="24"/>
              </w:rPr>
              <w:t>avant et après la</w:t>
            </w:r>
            <w:r w:rsidRPr="006054CC">
              <w:rPr>
                <w:rFonts w:ascii="Bodoni MT" w:eastAsia="MS Mincho" w:hAnsi="Bodoni MT" w:cs="Arial"/>
                <w:b/>
                <w:color w:val="C00000"/>
                <w:sz w:val="24"/>
                <w:szCs w:val="24"/>
              </w:rPr>
              <w:t xml:space="preserve"> </w:t>
            </w:r>
          </w:p>
          <w:p w:rsidR="006054CC" w:rsidRPr="006054CC" w:rsidRDefault="006054CC" w:rsidP="006054CC">
            <w:pPr>
              <w:jc w:val="center"/>
              <w:rPr>
                <w:rFonts w:ascii="Bodoni MT" w:eastAsia="MS Mincho" w:hAnsi="Bodoni MT" w:cs="Arial"/>
                <w:b/>
                <w:sz w:val="24"/>
                <w:szCs w:val="24"/>
                <w:highlight w:val="cyan"/>
              </w:rPr>
            </w:pPr>
            <w:proofErr w:type="spellStart"/>
            <w:r w:rsidRPr="006054CC">
              <w:rPr>
                <w:rFonts w:ascii="Bodoni MT" w:eastAsia="MS Mincho" w:hAnsi="Bodoni MT" w:cs="Arial"/>
                <w:b/>
                <w:sz w:val="24"/>
                <w:szCs w:val="24"/>
                <w:highlight w:val="cyan"/>
              </w:rPr>
              <w:t>Recré</w:t>
            </w:r>
            <w:proofErr w:type="spellEnd"/>
          </w:p>
          <w:p w:rsidR="006054CC" w:rsidRPr="006054CC" w:rsidRDefault="006054CC" w:rsidP="006054CC">
            <w:pPr>
              <w:keepNext/>
              <w:keepLines/>
              <w:jc w:val="center"/>
              <w:outlineLvl w:val="2"/>
              <w:rPr>
                <w:rFonts w:ascii="Garamond" w:eastAsiaTheme="majorEastAsia" w:hAnsi="Garamond" w:cstheme="majorBidi"/>
                <w:sz w:val="24"/>
                <w:szCs w:val="24"/>
              </w:rPr>
            </w:pPr>
            <w:r w:rsidRPr="006054CC">
              <w:rPr>
                <w:rFonts w:ascii="Bodoni MT" w:eastAsia="MS Mincho" w:hAnsi="Bodoni MT" w:cs="Arial"/>
                <w:b/>
                <w:color w:val="243F60" w:themeColor="accent1" w:themeShade="7F"/>
                <w:sz w:val="24"/>
                <w:szCs w:val="24"/>
                <w:highlight w:val="cyan"/>
              </w:rPr>
              <w:t>10h35-10h55</w:t>
            </w:r>
          </w:p>
        </w:tc>
        <w:tc>
          <w:tcPr>
            <w:tcW w:w="3512" w:type="dxa"/>
          </w:tcPr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2</w:t>
            </w:r>
          </w:p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b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b/>
                <w:color w:val="243F60" w:themeColor="accent1" w:themeShade="7F"/>
                <w:sz w:val="24"/>
                <w:szCs w:val="24"/>
              </w:rPr>
              <w:t xml:space="preserve">                 </w:t>
            </w:r>
            <w:r w:rsidRPr="006054CC">
              <w:rPr>
                <w:rFonts w:ascii="Garamond" w:eastAsiaTheme="majorEastAsia" w:hAnsi="Garamond" w:cstheme="majorBidi"/>
                <w:b/>
                <w:sz w:val="24"/>
                <w:szCs w:val="24"/>
              </w:rPr>
              <w:t>9h50-10h45</w:t>
            </w:r>
          </w:p>
          <w:p w:rsidR="006054CC" w:rsidRPr="006054CC" w:rsidRDefault="006054CC" w:rsidP="006054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054CC" w:rsidRPr="006054CC" w:rsidRDefault="006054CC" w:rsidP="006054CC">
            <w:pPr>
              <w:jc w:val="center"/>
              <w:rPr>
                <w:rFonts w:ascii="Bodoni MT" w:eastAsia="MS Mincho" w:hAnsi="Bodoni MT" w:cs="Arial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0"/>
                <w:szCs w:val="20"/>
              </w:rPr>
              <w:t>Lavage des mains</w:t>
            </w:r>
            <w:r w:rsidRPr="006054CC">
              <w:rPr>
                <w:rFonts w:ascii="Bodoni MT" w:eastAsia="MS Mincho" w:hAnsi="Bodoni MT" w:cs="Arial"/>
                <w:b/>
                <w:color w:val="C00000"/>
                <w:sz w:val="24"/>
                <w:szCs w:val="24"/>
              </w:rPr>
              <w:t xml:space="preserve"> </w:t>
            </w:r>
            <w:r w:rsidRPr="006054CC">
              <w:rPr>
                <w:rFonts w:ascii="Bodoni MT" w:eastAsia="MS Mincho" w:hAnsi="Bodoni MT" w:cs="Arial"/>
                <w:color w:val="C00000"/>
                <w:sz w:val="24"/>
                <w:szCs w:val="24"/>
              </w:rPr>
              <w:t>avant et après</w:t>
            </w:r>
            <w:r w:rsidRPr="006054CC">
              <w:rPr>
                <w:rFonts w:ascii="Bodoni MT" w:eastAsia="MS Mincho" w:hAnsi="Bodoni MT" w:cs="Arial"/>
                <w:b/>
                <w:color w:val="C00000"/>
                <w:sz w:val="24"/>
                <w:szCs w:val="24"/>
              </w:rPr>
              <w:t xml:space="preserve"> 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</w:pP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>Récréation</w:t>
            </w:r>
          </w:p>
          <w:p w:rsidR="006054CC" w:rsidRPr="006054CC" w:rsidRDefault="00682EAA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>10h10 à 10h3</w:t>
            </w:r>
            <w:r w:rsidR="006054CC" w:rsidRPr="006054CC"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>0</w:t>
            </w:r>
          </w:p>
        </w:tc>
      </w:tr>
      <w:tr w:rsidR="006054CC" w:rsidRPr="006054CC" w:rsidTr="008739FF">
        <w:tc>
          <w:tcPr>
            <w:tcW w:w="3577" w:type="dxa"/>
          </w:tcPr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         Période 3</w:t>
            </w:r>
          </w:p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10h55 à 11h50</w:t>
            </w:r>
          </w:p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b/>
                <w:color w:val="C00000"/>
                <w:sz w:val="24"/>
                <w:szCs w:val="24"/>
              </w:rPr>
              <w:t>Avant le dîner :</w:t>
            </w:r>
            <w:r w:rsidRPr="006054CC"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  <w:t xml:space="preserve"> SDG responsables du lavage des mains</w:t>
            </w:r>
          </w:p>
        </w:tc>
        <w:tc>
          <w:tcPr>
            <w:tcW w:w="3512" w:type="dxa"/>
          </w:tcPr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3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10h45 à 11h40</w:t>
            </w:r>
          </w:p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b/>
                <w:color w:val="C00000"/>
                <w:sz w:val="24"/>
                <w:szCs w:val="24"/>
              </w:rPr>
              <w:t>Avant le dîner :</w:t>
            </w:r>
            <w:r w:rsidRPr="006054CC"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  <w:t xml:space="preserve"> Enseignants responsables du lavage des mains</w:t>
            </w:r>
          </w:p>
        </w:tc>
        <w:tc>
          <w:tcPr>
            <w:tcW w:w="3260" w:type="dxa"/>
          </w:tcPr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   Période 3</w:t>
            </w:r>
          </w:p>
          <w:p w:rsidR="006054CC" w:rsidRPr="006054CC" w:rsidRDefault="00682EAA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10h30 à 11h2</w:t>
            </w:r>
            <w:r w:rsidR="006054CC" w:rsidRPr="006054CC">
              <w:rPr>
                <w:rFonts w:ascii="Garamond" w:eastAsia="Times New Roman" w:hAnsi="Garamond"/>
                <w:b/>
                <w:sz w:val="24"/>
                <w:szCs w:val="24"/>
              </w:rPr>
              <w:t>5</w:t>
            </w:r>
          </w:p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b/>
                <w:color w:val="C00000"/>
                <w:sz w:val="24"/>
                <w:szCs w:val="24"/>
              </w:rPr>
              <w:t>Avant le dîner :</w:t>
            </w:r>
            <w:r w:rsidRPr="006054CC"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  <w:t xml:space="preserve"> Enseignants responsables du lavage des mains</w:t>
            </w:r>
          </w:p>
        </w:tc>
      </w:tr>
      <w:tr w:rsidR="006054CC" w:rsidRPr="006054CC" w:rsidTr="008739FF">
        <w:trPr>
          <w:trHeight w:val="917"/>
        </w:trPr>
        <w:tc>
          <w:tcPr>
            <w:tcW w:w="3577" w:type="dxa"/>
            <w:shd w:val="clear" w:color="auto" w:fill="D9D9D9" w:themeFill="background1" w:themeFillShade="D9"/>
          </w:tcPr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           DÎNER</w:t>
            </w:r>
          </w:p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11h50 à 13h10</w:t>
            </w:r>
          </w:p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(80 min)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DÎNER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11h40 à 12h50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(70 min)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     DÎNER</w:t>
            </w:r>
          </w:p>
          <w:p w:rsidR="006054CC" w:rsidRPr="006054CC" w:rsidRDefault="00682EAA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11h25 à 12h35</w:t>
            </w:r>
            <w:r w:rsidR="006054CC"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</w:t>
            </w:r>
          </w:p>
          <w:p w:rsidR="006054CC" w:rsidRPr="006054CC" w:rsidRDefault="00682EAA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(70</w:t>
            </w:r>
            <w:r w:rsidR="006054CC"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min)</w:t>
            </w:r>
          </w:p>
        </w:tc>
      </w:tr>
      <w:tr w:rsidR="006054CC" w:rsidRPr="006054CC" w:rsidTr="008739FF">
        <w:tc>
          <w:tcPr>
            <w:tcW w:w="3577" w:type="dxa"/>
          </w:tcPr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4"/>
                <w:szCs w:val="24"/>
              </w:rPr>
              <w:t>Au retour en classe</w:t>
            </w:r>
            <w:r w:rsidRPr="006054CC">
              <w:rPr>
                <w:rFonts w:ascii="Garamond" w:eastAsia="Times New Roman" w:hAnsi="Garamond"/>
                <w:color w:val="C00000"/>
                <w:sz w:val="24"/>
                <w:szCs w:val="24"/>
              </w:rPr>
              <w:t> : Enseignants responsables du lavage des mains</w:t>
            </w: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4</w:t>
            </w:r>
          </w:p>
          <w:p w:rsidR="006054CC" w:rsidRPr="006054CC" w:rsidRDefault="006054CC" w:rsidP="006054CC">
            <w:pPr>
              <w:spacing w:after="120"/>
              <w:contextualSpacing/>
              <w:rPr>
                <w:rFonts w:ascii="Bodoni MT" w:eastAsia="MS Mincho" w:hAnsi="Bodoni MT" w:cs="Arial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    13h15 à 14h10</w:t>
            </w:r>
          </w:p>
        </w:tc>
        <w:tc>
          <w:tcPr>
            <w:tcW w:w="3512" w:type="dxa"/>
          </w:tcPr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4"/>
                <w:szCs w:val="24"/>
              </w:rPr>
              <w:t>Au retour en classe</w:t>
            </w:r>
            <w:r w:rsidRPr="006054CC">
              <w:rPr>
                <w:rFonts w:ascii="Garamond" w:eastAsia="Times New Roman" w:hAnsi="Garamond"/>
                <w:color w:val="C00000"/>
                <w:sz w:val="24"/>
                <w:szCs w:val="24"/>
              </w:rPr>
              <w:t> : SDG responsables du lavage des mains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4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12h55-13h50</w:t>
            </w:r>
          </w:p>
        </w:tc>
        <w:tc>
          <w:tcPr>
            <w:tcW w:w="3260" w:type="dxa"/>
          </w:tcPr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4"/>
                <w:szCs w:val="24"/>
              </w:rPr>
              <w:t>Au retour en classe</w:t>
            </w:r>
            <w:r w:rsidRPr="006054CC">
              <w:rPr>
                <w:rFonts w:ascii="Garamond" w:eastAsia="Times New Roman" w:hAnsi="Garamond"/>
                <w:color w:val="C00000"/>
                <w:sz w:val="24"/>
                <w:szCs w:val="24"/>
              </w:rPr>
              <w:t xml:space="preserve"> : </w:t>
            </w:r>
            <w:r w:rsidR="00E01122" w:rsidRPr="006054CC"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  <w:t>Enseignants</w:t>
            </w:r>
            <w:bookmarkStart w:id="0" w:name="_GoBack"/>
            <w:bookmarkEnd w:id="0"/>
            <w:r w:rsidRPr="006054CC">
              <w:rPr>
                <w:rFonts w:ascii="Garamond" w:eastAsia="Times New Roman" w:hAnsi="Garamond"/>
                <w:color w:val="C00000"/>
                <w:sz w:val="24"/>
                <w:szCs w:val="24"/>
              </w:rPr>
              <w:t xml:space="preserve"> responsables du lavage des mains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4</w:t>
            </w:r>
          </w:p>
          <w:p w:rsidR="006054CC" w:rsidRPr="006054CC" w:rsidRDefault="00682EAA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12h40 à 13h35</w:t>
            </w:r>
          </w:p>
        </w:tc>
      </w:tr>
      <w:tr w:rsidR="006054CC" w:rsidRPr="006054CC" w:rsidTr="008739FF">
        <w:tc>
          <w:tcPr>
            <w:tcW w:w="3577" w:type="dxa"/>
          </w:tcPr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14h10 à 14h20</w:t>
            </w:r>
          </w:p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( 10 min ) avec titulaire</w:t>
            </w:r>
          </w:p>
        </w:tc>
        <w:tc>
          <w:tcPr>
            <w:tcW w:w="3512" w:type="dxa"/>
          </w:tcPr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13h50 à 14h00 </w:t>
            </w:r>
          </w:p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( 10 min ) avec titulaire</w:t>
            </w:r>
          </w:p>
        </w:tc>
        <w:tc>
          <w:tcPr>
            <w:tcW w:w="3260" w:type="dxa"/>
          </w:tcPr>
          <w:p w:rsidR="006054CC" w:rsidRPr="006054CC" w:rsidRDefault="006054CC" w:rsidP="006054CC">
            <w:pPr>
              <w:jc w:val="center"/>
              <w:rPr>
                <w:rFonts w:ascii="Bodoni MT" w:eastAsia="MS Mincho" w:hAnsi="Bodoni MT" w:cs="Arial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0"/>
                <w:szCs w:val="20"/>
              </w:rPr>
              <w:t>Lavage des mains</w:t>
            </w:r>
            <w:r w:rsidRPr="006054CC">
              <w:rPr>
                <w:rFonts w:ascii="Bodoni MT" w:eastAsia="MS Mincho" w:hAnsi="Bodoni MT" w:cs="Arial"/>
                <w:b/>
                <w:color w:val="C00000"/>
                <w:sz w:val="24"/>
                <w:szCs w:val="24"/>
              </w:rPr>
              <w:t xml:space="preserve"> </w:t>
            </w:r>
            <w:r w:rsidRPr="006054CC">
              <w:rPr>
                <w:rFonts w:ascii="Bodoni MT" w:eastAsia="MS Mincho" w:hAnsi="Bodoni MT" w:cs="Arial"/>
                <w:color w:val="C00000"/>
                <w:sz w:val="24"/>
                <w:szCs w:val="24"/>
              </w:rPr>
              <w:t xml:space="preserve">avant et après 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>Récréation</w:t>
            </w:r>
          </w:p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</w:t>
            </w:r>
            <w:r w:rsidR="00682EAA"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 xml:space="preserve"> 13h35-13h55</w:t>
            </w:r>
          </w:p>
        </w:tc>
      </w:tr>
      <w:tr w:rsidR="006054CC" w:rsidRPr="006054CC" w:rsidTr="008739FF">
        <w:tc>
          <w:tcPr>
            <w:tcW w:w="3577" w:type="dxa"/>
          </w:tcPr>
          <w:p w:rsidR="006054CC" w:rsidRPr="006054CC" w:rsidRDefault="006054CC" w:rsidP="006054CC">
            <w:pPr>
              <w:jc w:val="center"/>
              <w:rPr>
                <w:rFonts w:ascii="Bodoni MT" w:eastAsia="MS Mincho" w:hAnsi="Bodoni MT" w:cs="Arial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0"/>
                <w:szCs w:val="20"/>
              </w:rPr>
              <w:t>Lavage des mains</w:t>
            </w:r>
            <w:r w:rsidRPr="006054CC">
              <w:rPr>
                <w:rFonts w:ascii="Bodoni MT" w:eastAsia="MS Mincho" w:hAnsi="Bodoni MT" w:cs="Arial"/>
                <w:b/>
                <w:color w:val="C00000"/>
                <w:sz w:val="24"/>
                <w:szCs w:val="24"/>
              </w:rPr>
              <w:t xml:space="preserve"> </w:t>
            </w:r>
            <w:r w:rsidRPr="006054CC">
              <w:rPr>
                <w:rFonts w:ascii="Bodoni MT" w:eastAsia="MS Mincho" w:hAnsi="Bodoni MT" w:cs="Arial"/>
                <w:color w:val="C00000"/>
                <w:sz w:val="24"/>
                <w:szCs w:val="24"/>
              </w:rPr>
              <w:t xml:space="preserve">avant et après 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Récréation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>14h20 à 14h40</w:t>
            </w:r>
          </w:p>
        </w:tc>
        <w:tc>
          <w:tcPr>
            <w:tcW w:w="3512" w:type="dxa"/>
          </w:tcPr>
          <w:p w:rsidR="006054CC" w:rsidRPr="006054CC" w:rsidRDefault="006054CC" w:rsidP="006054CC">
            <w:pPr>
              <w:jc w:val="center"/>
              <w:rPr>
                <w:rFonts w:ascii="Bodoni MT" w:eastAsia="MS Mincho" w:hAnsi="Bodoni MT" w:cs="Arial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0"/>
                <w:szCs w:val="20"/>
              </w:rPr>
              <w:t>Lavage des mains</w:t>
            </w:r>
            <w:r w:rsidRPr="006054CC">
              <w:rPr>
                <w:rFonts w:ascii="Bodoni MT" w:eastAsia="MS Mincho" w:hAnsi="Bodoni MT" w:cs="Arial"/>
                <w:b/>
                <w:color w:val="C00000"/>
                <w:sz w:val="24"/>
                <w:szCs w:val="24"/>
              </w:rPr>
              <w:t xml:space="preserve"> </w:t>
            </w:r>
            <w:r w:rsidRPr="006054CC">
              <w:rPr>
                <w:rFonts w:ascii="Bodoni MT" w:eastAsia="MS Mincho" w:hAnsi="Bodoni MT" w:cs="Arial"/>
                <w:color w:val="C00000"/>
                <w:sz w:val="24"/>
                <w:szCs w:val="24"/>
              </w:rPr>
              <w:t xml:space="preserve">avant et après </w:t>
            </w:r>
          </w:p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      </w:t>
            </w:r>
            <w:r w:rsidRPr="006054CC"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>Récréation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  <w:t>14h00 à 14h20</w:t>
            </w:r>
          </w:p>
        </w:tc>
        <w:tc>
          <w:tcPr>
            <w:tcW w:w="3260" w:type="dxa"/>
          </w:tcPr>
          <w:p w:rsidR="006054CC" w:rsidRPr="006054CC" w:rsidRDefault="00682EAA" w:rsidP="006054CC">
            <w:pPr>
              <w:keepNext/>
              <w:keepLines/>
              <w:spacing w:before="40"/>
              <w:jc w:val="center"/>
              <w:outlineLvl w:val="2"/>
              <w:rPr>
                <w:rFonts w:ascii="Garamond" w:eastAsiaTheme="majorEastAsia" w:hAnsi="Garamond" w:cstheme="majorBidi"/>
                <w:sz w:val="24"/>
                <w:szCs w:val="24"/>
              </w:rPr>
            </w:pPr>
            <w:r>
              <w:rPr>
                <w:rFonts w:ascii="Garamond" w:eastAsiaTheme="majorEastAsia" w:hAnsi="Garamond" w:cstheme="majorBidi"/>
                <w:sz w:val="24"/>
                <w:szCs w:val="24"/>
              </w:rPr>
              <w:t>13h55 à 14h20</w:t>
            </w:r>
          </w:p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( 25 min )avec titulaire</w:t>
            </w:r>
          </w:p>
        </w:tc>
      </w:tr>
      <w:tr w:rsidR="006054CC" w:rsidRPr="006054CC" w:rsidTr="008739FF">
        <w:tc>
          <w:tcPr>
            <w:tcW w:w="3577" w:type="dxa"/>
          </w:tcPr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14h40 à 14h55</w:t>
            </w:r>
          </w:p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( 15 min avec titulaire )</w:t>
            </w:r>
          </w:p>
        </w:tc>
        <w:tc>
          <w:tcPr>
            <w:tcW w:w="3512" w:type="dxa"/>
          </w:tcPr>
          <w:p w:rsidR="006054CC" w:rsidRPr="006054CC" w:rsidRDefault="006054CC" w:rsidP="006054CC">
            <w:pPr>
              <w:keepNext/>
              <w:keepLines/>
              <w:spacing w:before="40"/>
              <w:jc w:val="center"/>
              <w:outlineLvl w:val="2"/>
              <w:rPr>
                <w:rFonts w:ascii="Garamond" w:eastAsiaTheme="majorEastAsia" w:hAnsi="Garamond" w:cstheme="majorBidi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sz w:val="24"/>
                <w:szCs w:val="24"/>
              </w:rPr>
              <w:t>14h20 à 14h35</w:t>
            </w:r>
          </w:p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  <w:highlight w:val="cyan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( 15 min avec titulaire)</w:t>
            </w:r>
          </w:p>
        </w:tc>
        <w:tc>
          <w:tcPr>
            <w:tcW w:w="3260" w:type="dxa"/>
            <w:vMerge w:val="restart"/>
          </w:tcPr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    Période 5</w:t>
            </w:r>
          </w:p>
          <w:p w:rsidR="006054CC" w:rsidRPr="006054CC" w:rsidRDefault="00682EAA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</w:rPr>
              <w:t>14h20 à 15h15</w:t>
            </w:r>
          </w:p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b/>
                <w:color w:val="C00000"/>
                <w:sz w:val="24"/>
                <w:szCs w:val="24"/>
              </w:rPr>
            </w:pPr>
          </w:p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b/>
                <w:color w:val="C00000"/>
                <w:sz w:val="24"/>
                <w:szCs w:val="24"/>
              </w:rPr>
              <w:t>En sortant :</w:t>
            </w:r>
            <w:r w:rsidRPr="006054CC"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  <w:t xml:space="preserve"> Enseignants responsables du lavage des mains</w:t>
            </w:r>
          </w:p>
        </w:tc>
      </w:tr>
      <w:tr w:rsidR="006054CC" w:rsidRPr="006054CC" w:rsidTr="008739FF">
        <w:trPr>
          <w:trHeight w:val="557"/>
        </w:trPr>
        <w:tc>
          <w:tcPr>
            <w:tcW w:w="3577" w:type="dxa"/>
          </w:tcPr>
          <w:p w:rsidR="006054CC" w:rsidRPr="006054CC" w:rsidRDefault="006054CC" w:rsidP="006054CC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 xml:space="preserve">                Période 5</w:t>
            </w:r>
          </w:p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14h55 à 15h50</w:t>
            </w:r>
          </w:p>
          <w:p w:rsidR="006054CC" w:rsidRPr="006054CC" w:rsidRDefault="006054CC" w:rsidP="006054CC">
            <w:pPr>
              <w:spacing w:after="120"/>
              <w:contextualSpacing/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color w:val="C00000"/>
                <w:sz w:val="24"/>
                <w:szCs w:val="24"/>
              </w:rPr>
              <w:t>En sortant :</w:t>
            </w:r>
            <w:r w:rsidRPr="006054CC">
              <w:rPr>
                <w:rFonts w:ascii="Garamond" w:eastAsia="Times New Roman" w:hAnsi="Garamond"/>
                <w:color w:val="C00000"/>
                <w:sz w:val="24"/>
                <w:szCs w:val="24"/>
              </w:rPr>
              <w:t xml:space="preserve"> Enseignants responsables du lavage des mains</w:t>
            </w:r>
          </w:p>
        </w:tc>
        <w:tc>
          <w:tcPr>
            <w:tcW w:w="3512" w:type="dxa"/>
          </w:tcPr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Période 5</w:t>
            </w:r>
          </w:p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054CC">
              <w:rPr>
                <w:rFonts w:ascii="Garamond" w:eastAsia="Times New Roman" w:hAnsi="Garamond"/>
                <w:b/>
                <w:sz w:val="24"/>
                <w:szCs w:val="24"/>
              </w:rPr>
              <w:t>14h35 à 15h30</w:t>
            </w:r>
          </w:p>
          <w:p w:rsidR="006054CC" w:rsidRPr="006054CC" w:rsidRDefault="006054CC" w:rsidP="006054CC">
            <w:pPr>
              <w:keepNext/>
              <w:keepLines/>
              <w:outlineLvl w:val="2"/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</w:pPr>
            <w:r w:rsidRPr="006054CC">
              <w:rPr>
                <w:rFonts w:ascii="Garamond" w:eastAsiaTheme="majorEastAsia" w:hAnsi="Garamond" w:cstheme="majorBidi"/>
                <w:b/>
                <w:color w:val="C00000"/>
                <w:sz w:val="24"/>
                <w:szCs w:val="24"/>
              </w:rPr>
              <w:t>En sortant :</w:t>
            </w:r>
            <w:r w:rsidRPr="006054CC">
              <w:rPr>
                <w:rFonts w:ascii="Garamond" w:eastAsiaTheme="majorEastAsia" w:hAnsi="Garamond" w:cstheme="majorBidi"/>
                <w:color w:val="C00000"/>
                <w:sz w:val="24"/>
                <w:szCs w:val="24"/>
              </w:rPr>
              <w:t xml:space="preserve"> Enseignants responsables du lavage des mains</w:t>
            </w:r>
          </w:p>
        </w:tc>
        <w:tc>
          <w:tcPr>
            <w:tcW w:w="3260" w:type="dxa"/>
            <w:vMerge/>
          </w:tcPr>
          <w:p w:rsidR="006054CC" w:rsidRPr="006054CC" w:rsidRDefault="006054CC" w:rsidP="006054CC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</w:tbl>
    <w:p w:rsidR="00EB5E9B" w:rsidRPr="00EB5E9B" w:rsidRDefault="00EB5E9B" w:rsidP="00EB5E9B">
      <w:pPr>
        <w:rPr>
          <w:sz w:val="32"/>
          <w:szCs w:val="32"/>
        </w:rPr>
      </w:pPr>
    </w:p>
    <w:sectPr w:rsidR="00EB5E9B" w:rsidRPr="00EB5E9B" w:rsidSect="006054CC">
      <w:headerReference w:type="first" r:id="rId8"/>
      <w:footerReference w:type="first" r:id="rId9"/>
      <w:pgSz w:w="12240" w:h="15840" w:code="119"/>
      <w:pgMar w:top="1440" w:right="1800" w:bottom="1440" w:left="1800" w:header="47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59" w:rsidRDefault="00A53E59">
      <w:r>
        <w:separator/>
      </w:r>
    </w:p>
  </w:endnote>
  <w:endnote w:type="continuationSeparator" w:id="0">
    <w:p w:rsidR="00A53E59" w:rsidRDefault="00A5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F" w:rsidRDefault="00F1697F" w:rsidP="00E65A57">
    <w:pPr>
      <w:pStyle w:val="Pieddepage"/>
      <w:tabs>
        <w:tab w:val="clear" w:pos="4536"/>
        <w:tab w:val="clear" w:pos="9072"/>
        <w:tab w:val="left" w:pos="7920"/>
      </w:tabs>
      <w:jc w:val="right"/>
    </w:pPr>
    <w:r>
      <w:tab/>
    </w:r>
    <w:r w:rsidR="00EB12F1">
      <w:rPr>
        <w:noProof/>
      </w:rPr>
      <w:drawing>
        <wp:inline distT="0" distB="0" distL="0" distR="0">
          <wp:extent cx="1173480" cy="495300"/>
          <wp:effectExtent l="0" t="0" r="7620" b="0"/>
          <wp:docPr id="1" name="Image 1" descr="logocs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s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59" w:rsidRDefault="00A53E59">
      <w:r>
        <w:separator/>
      </w:r>
    </w:p>
  </w:footnote>
  <w:footnote w:type="continuationSeparator" w:id="0">
    <w:p w:rsidR="00A53E59" w:rsidRDefault="00A5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F" w:rsidRDefault="00F169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74C9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CC60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2E3B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84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7036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603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E8CA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D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4AC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C4366"/>
    <w:multiLevelType w:val="hybridMultilevel"/>
    <w:tmpl w:val="EDF676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C3F74"/>
    <w:multiLevelType w:val="hybridMultilevel"/>
    <w:tmpl w:val="1FE285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F5213"/>
    <w:multiLevelType w:val="hybridMultilevel"/>
    <w:tmpl w:val="CD664E2C"/>
    <w:lvl w:ilvl="0" w:tplc="0C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5894248"/>
    <w:multiLevelType w:val="hybridMultilevel"/>
    <w:tmpl w:val="19D67A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94B41"/>
    <w:multiLevelType w:val="hybridMultilevel"/>
    <w:tmpl w:val="8A5C50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7E9"/>
    <w:multiLevelType w:val="hybridMultilevel"/>
    <w:tmpl w:val="B3E61C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59"/>
    <w:rsid w:val="000011C3"/>
    <w:rsid w:val="00017490"/>
    <w:rsid w:val="000411AB"/>
    <w:rsid w:val="00065F8D"/>
    <w:rsid w:val="00123839"/>
    <w:rsid w:val="001649E7"/>
    <w:rsid w:val="00167ADE"/>
    <w:rsid w:val="00175520"/>
    <w:rsid w:val="001E44A6"/>
    <w:rsid w:val="001F78D4"/>
    <w:rsid w:val="00262CC6"/>
    <w:rsid w:val="002D4498"/>
    <w:rsid w:val="00304E04"/>
    <w:rsid w:val="00330119"/>
    <w:rsid w:val="0034146B"/>
    <w:rsid w:val="00367C04"/>
    <w:rsid w:val="00392EDB"/>
    <w:rsid w:val="0039641F"/>
    <w:rsid w:val="003E6AD1"/>
    <w:rsid w:val="00464B3D"/>
    <w:rsid w:val="00503C77"/>
    <w:rsid w:val="005066F8"/>
    <w:rsid w:val="00546A7C"/>
    <w:rsid w:val="00583082"/>
    <w:rsid w:val="005848EE"/>
    <w:rsid w:val="005E3D62"/>
    <w:rsid w:val="005E492F"/>
    <w:rsid w:val="006054CC"/>
    <w:rsid w:val="006074AD"/>
    <w:rsid w:val="00680556"/>
    <w:rsid w:val="00682EAA"/>
    <w:rsid w:val="006C4A30"/>
    <w:rsid w:val="006F1C65"/>
    <w:rsid w:val="0072383F"/>
    <w:rsid w:val="00732342"/>
    <w:rsid w:val="007F787B"/>
    <w:rsid w:val="00844967"/>
    <w:rsid w:val="00862032"/>
    <w:rsid w:val="008B4EC3"/>
    <w:rsid w:val="008D4E3B"/>
    <w:rsid w:val="008E4ED0"/>
    <w:rsid w:val="009161E5"/>
    <w:rsid w:val="0092506C"/>
    <w:rsid w:val="00941EE4"/>
    <w:rsid w:val="00957B7F"/>
    <w:rsid w:val="00970665"/>
    <w:rsid w:val="00971B92"/>
    <w:rsid w:val="00993CA4"/>
    <w:rsid w:val="009A1A30"/>
    <w:rsid w:val="009A5347"/>
    <w:rsid w:val="00A442A0"/>
    <w:rsid w:val="00A5063C"/>
    <w:rsid w:val="00A53E59"/>
    <w:rsid w:val="00A65075"/>
    <w:rsid w:val="00A7759E"/>
    <w:rsid w:val="00A85A45"/>
    <w:rsid w:val="00AA6A4D"/>
    <w:rsid w:val="00B74B27"/>
    <w:rsid w:val="00BD6B52"/>
    <w:rsid w:val="00BE6188"/>
    <w:rsid w:val="00C41AAD"/>
    <w:rsid w:val="00C443E7"/>
    <w:rsid w:val="00C47E68"/>
    <w:rsid w:val="00CC1C6D"/>
    <w:rsid w:val="00D03B3B"/>
    <w:rsid w:val="00D06D1B"/>
    <w:rsid w:val="00D17E46"/>
    <w:rsid w:val="00D31F65"/>
    <w:rsid w:val="00DA4530"/>
    <w:rsid w:val="00DC01C0"/>
    <w:rsid w:val="00DF7C99"/>
    <w:rsid w:val="00E01122"/>
    <w:rsid w:val="00E65A57"/>
    <w:rsid w:val="00E67C97"/>
    <w:rsid w:val="00E77CF5"/>
    <w:rsid w:val="00EB12F1"/>
    <w:rsid w:val="00EB5E9B"/>
    <w:rsid w:val="00EC4DAD"/>
    <w:rsid w:val="00F0624D"/>
    <w:rsid w:val="00F114E2"/>
    <w:rsid w:val="00F1697F"/>
    <w:rsid w:val="00F204C5"/>
    <w:rsid w:val="00F461BC"/>
    <w:rsid w:val="00F5200E"/>
    <w:rsid w:val="00F6476E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84D8D39"/>
  <w15:docId w15:val="{2DB2958A-F9ED-44FE-B04E-FBC5FF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59"/>
    <w:rPr>
      <w:rFonts w:ascii="Calibri" w:eastAsiaTheme="minorHAnsi" w:hAnsi="Calibri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3E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65A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41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A53E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53E59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60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30\Desktop\En-t&#234;te%20NDG%202016%20li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2546-38F7-47E8-B05A-C9D8F6D9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NDG 2016 lien</Template>
  <TotalTime>2</TotalTime>
  <Pages>1</Pages>
  <Words>348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Vendredi 13 janvier 2006</vt:lpstr>
    </vt:vector>
  </TitlesOfParts>
  <Company>CSDM</Company>
  <LinksUpToDate>false</LinksUpToDate>
  <CharactersWithSpaces>2135</CharactersWithSpaces>
  <SharedDoc>false</SharedDoc>
  <HLinks>
    <vt:vector size="6" baseType="variant">
      <vt:variant>
        <vt:i4>4063286</vt:i4>
      </vt:variant>
      <vt:variant>
        <vt:i4>-1</vt:i4>
      </vt:variant>
      <vt:variant>
        <vt:i4>2049</vt:i4>
      </vt:variant>
      <vt:variant>
        <vt:i4>4</vt:i4>
      </vt:variant>
      <vt:variant>
        <vt:lpwstr>http://notre-dame-de-grace.csdm.ca/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Vendredi 13 janvier 2006</dc:title>
  <dc:creator>CSDM</dc:creator>
  <cp:lastModifiedBy>Carmichael Johanne</cp:lastModifiedBy>
  <cp:revision>3</cp:revision>
  <cp:lastPrinted>2019-05-13T14:53:00Z</cp:lastPrinted>
  <dcterms:created xsi:type="dcterms:W3CDTF">2020-08-19T21:02:00Z</dcterms:created>
  <dcterms:modified xsi:type="dcterms:W3CDTF">2020-08-21T18:55:00Z</dcterms:modified>
</cp:coreProperties>
</file>